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D9" w:rsidRPr="00887AD9" w:rsidRDefault="00ED2F93" w:rsidP="00FD4AE3">
      <w:pPr>
        <w:pStyle w:val="AralkYok"/>
        <w:rPr>
          <w:lang w:eastAsia="tr-TR"/>
        </w:rPr>
      </w:pPr>
      <w:r>
        <w:rPr>
          <w:lang w:eastAsia="tr-TR"/>
        </w:rPr>
        <w:pict>
          <v:rect id="_x0000_i1025" style="width:0;height:1.5pt" o:hralign="center" o:hrstd="t" o:hrnoshade="t" o:hr="t" fillcolor="black" stroked="f"/>
        </w:pict>
      </w:r>
    </w:p>
    <w:p w:rsidR="00887AD9" w:rsidRPr="00C33549" w:rsidRDefault="00887AD9" w:rsidP="00FD4AE3">
      <w:pPr>
        <w:pStyle w:val="AralkYok"/>
        <w:rPr>
          <w:b/>
          <w:lang w:eastAsia="tr-TR"/>
        </w:rPr>
      </w:pPr>
      <w:r w:rsidRPr="00C33549">
        <w:rPr>
          <w:b/>
          <w:lang w:eastAsia="tr-TR"/>
        </w:rPr>
        <w:t>GÖREV VE SORUMLULUKLARI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 xml:space="preserve">                                                </w:t>
      </w:r>
      <w:r w:rsidR="00FD4AE3">
        <w:rPr>
          <w:lang w:eastAsia="tr-TR"/>
        </w:rPr>
        <w:t xml:space="preserve">                               </w:t>
      </w:r>
    </w:p>
    <w:p w:rsidR="00887AD9" w:rsidRPr="00887AD9" w:rsidRDefault="00FD4AE3" w:rsidP="00FD4AE3">
      <w:pPr>
        <w:pStyle w:val="AralkYok"/>
        <w:rPr>
          <w:lang w:eastAsia="tr-TR"/>
        </w:rPr>
      </w:pPr>
      <w:r>
        <w:rPr>
          <w:lang w:eastAsia="tr-TR"/>
        </w:rPr>
        <w:t>O</w:t>
      </w:r>
      <w:r w:rsidR="00887AD9" w:rsidRPr="00887AD9">
        <w:rPr>
          <w:lang w:eastAsia="tr-TR"/>
        </w:rPr>
        <w:t>rtaokul TEOG sınavına göre, tercih ve yerleştirme sistemiyle doğrudan öğrenci alınır. Öğrenciler 9 uncu sınıfta bütün okullarda okutulan ortak dersleri;10 sınıftan itibaren alan seçerek, ort</w:t>
      </w:r>
      <w:r>
        <w:rPr>
          <w:lang w:eastAsia="tr-TR"/>
        </w:rPr>
        <w:t xml:space="preserve">ak derslerle </w:t>
      </w:r>
      <w:proofErr w:type="gramStart"/>
      <w:r>
        <w:rPr>
          <w:lang w:eastAsia="tr-TR"/>
        </w:rPr>
        <w:t xml:space="preserve">birlikte </w:t>
      </w:r>
      <w:r w:rsidR="00887AD9" w:rsidRPr="00887AD9">
        <w:rPr>
          <w:lang w:eastAsia="tr-TR"/>
        </w:rPr>
        <w:t xml:space="preserve"> alan</w:t>
      </w:r>
      <w:proofErr w:type="gramEnd"/>
      <w:r w:rsidR="00887AD9" w:rsidRPr="00887AD9">
        <w:rPr>
          <w:lang w:eastAsia="tr-TR"/>
        </w:rPr>
        <w:t xml:space="preserve"> derslerini teorik ve uygulamalı olarak görürler.</w:t>
      </w:r>
      <w:r w:rsidR="00887AD9" w:rsidRPr="00887AD9">
        <w:rPr>
          <w:lang w:eastAsia="tr-TR"/>
        </w:rPr>
        <w:br/>
        <w:t xml:space="preserve"> </w:t>
      </w:r>
      <w:r>
        <w:rPr>
          <w:lang w:eastAsia="tr-TR"/>
        </w:rPr>
        <w:t xml:space="preserve">     </w:t>
      </w:r>
      <w:proofErr w:type="gramStart"/>
      <w:r w:rsidR="00887AD9" w:rsidRPr="00887AD9">
        <w:rPr>
          <w:lang w:eastAsia="tr-TR"/>
        </w:rPr>
        <w:t>kamu</w:t>
      </w:r>
      <w:proofErr w:type="gramEnd"/>
      <w:r w:rsidR="00887AD9" w:rsidRPr="00887AD9">
        <w:rPr>
          <w:lang w:eastAsia="tr-TR"/>
        </w:rPr>
        <w:t xml:space="preserve"> ve özel sağlık kurum ve kuruluşlarında çalışırlar. 2 yıllık meslek yüksekokulları için orta öğretim başarı puanı ile sınavsız geçiş hakları bulunmaktadır.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b/>
          <w:bCs/>
          <w:lang w:eastAsia="tr-TR"/>
        </w:rPr>
        <w:t>İSTİHDAM ALANLARI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Sağlık Bakanlığına bağlı kamu ve özel yataklı / yataksız sağlık kurum ve kuruluşları, Başbakanlık Sosyal Yardım ve Çocuk Esirgeme Kurumuna bağlı yataklı/ yataksız sağlık kurum ve kuruluşları, Yükseköğretime bağlı yataklı / yataksız sağlık kurum ve kuruluşlarıdır.</w:t>
      </w:r>
    </w:p>
    <w:p w:rsidR="00FD4AE3" w:rsidRDefault="00FD4AE3" w:rsidP="00FD4AE3">
      <w:pPr>
        <w:pStyle w:val="AralkYok"/>
        <w:rPr>
          <w:lang w:eastAsia="tr-TR"/>
        </w:rPr>
      </w:pPr>
    </w:p>
    <w:p w:rsidR="00887AD9" w:rsidRPr="00C33549" w:rsidRDefault="00887AD9" w:rsidP="00FD4AE3">
      <w:pPr>
        <w:pStyle w:val="AralkYok"/>
        <w:rPr>
          <w:b/>
          <w:lang w:eastAsia="tr-TR"/>
        </w:rPr>
      </w:pPr>
      <w:r w:rsidRPr="00C33549">
        <w:rPr>
          <w:b/>
          <w:lang w:eastAsia="tr-TR"/>
        </w:rPr>
        <w:t>HEMŞİRE YARDIMCISININ GÖREVLERİ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a)  Hasta odasının düzenini ve temizliğinin yapılmasını sağlar.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b)  Hastanın yatağını yapar.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c) Hasta güvenliğinin sağlanmasına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ç) Hastanın tedavi planında yer alan ve hemşirenin uygun gördüğü oral ilaçları hastaya verir.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d)  Hastanın kişisel bakım ve temizliği ile ilgili gereksinimlerinin karşılanmasına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e)  Hastanın deri bütünlüğünü gözlemleyerek hemşireye bilgi verir.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f)   Hastaların muayene, tetkik ve tedavi için hazırlanmasına, tıbbi işlem öncesinde elbiselerinin değiştirilmesine ve işlem sonrasında giyinmesine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g)  Yatak yarasını önlemeye yönelik koruyucu işlemlerde hemşireye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ğ) Hastanın günlük yaşam aktivitelerinin yerine getirilmesine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h)  Yataktan kalkamayan veya kalkması uygun görülmeyen hastanın boşaltımına yardımcı olur, varsa boşaltımla ilgili sorunlarını hemşireye bildirir.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ı) Hastanın idrar torbasını boşaltır veya değiştirir.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i)   Hastadan </w:t>
      </w:r>
      <w:proofErr w:type="gramStart"/>
      <w:r w:rsidRPr="00887AD9">
        <w:rPr>
          <w:lang w:eastAsia="tr-TR"/>
        </w:rPr>
        <w:t>steril</w:t>
      </w:r>
      <w:proofErr w:type="gramEnd"/>
      <w:r w:rsidRPr="00887AD9">
        <w:rPr>
          <w:lang w:eastAsia="tr-TR"/>
        </w:rPr>
        <w:t> olmayan idrar örneği ve dışkı örneği alır.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j)   Hastanın beslenme programına uygun olarak beslenmesine yardımcı olur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k)  Kilo takibi gereken hastalarda günlük kilo takibini yapar.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l)   Hemşirenin uygun gördüğü durumlarda hastanın yürümesine ve hareket etmesine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m) Hareket kısıtlılığı olan hastalarda uygun görülen pozisyonu verir.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n)  Hastanın başka bir kliniğe ya da birime transferine yardım ve refakat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o)  Hasta için planlanan egzersiz programının hastaya uygulanmasına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ö) İlgilendiği hastaların genel durumunda fark ettiği değişiklikleri hemşireye bildirir.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p)  Ölüm sonrası yapılması gereken bakımları uygular.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r)   Alınan kan, doku veya diğer örneklerin laboratuvara naklini sağlar.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 s)  Hasta bakımında kullanılan malzemelerin hazırlanmasını, temizliğini, dezenfeksiyonunu ve uygun şekilde saklanmasına yardım eder.</w:t>
      </w:r>
    </w:p>
    <w:p w:rsidR="00FD4AE3" w:rsidRDefault="00FD4AE3" w:rsidP="00FD4AE3">
      <w:pPr>
        <w:pStyle w:val="AralkYok"/>
        <w:rPr>
          <w:lang w:eastAsia="tr-TR"/>
        </w:rPr>
      </w:pPr>
    </w:p>
    <w:p w:rsidR="00DB4774" w:rsidRDefault="00DB4774" w:rsidP="00FD4AE3">
      <w:pPr>
        <w:pStyle w:val="AralkYok"/>
        <w:rPr>
          <w:lang w:eastAsia="tr-TR"/>
        </w:rPr>
      </w:pPr>
    </w:p>
    <w:p w:rsidR="00DB4774" w:rsidRDefault="00DB4774" w:rsidP="00FD4AE3">
      <w:pPr>
        <w:pStyle w:val="AralkYok"/>
        <w:rPr>
          <w:lang w:eastAsia="tr-TR"/>
        </w:rPr>
      </w:pPr>
    </w:p>
    <w:p w:rsidR="00DB4774" w:rsidRDefault="00DB4774" w:rsidP="00FD4AE3">
      <w:pPr>
        <w:pStyle w:val="AralkYok"/>
        <w:rPr>
          <w:lang w:eastAsia="tr-TR"/>
        </w:rPr>
      </w:pPr>
    </w:p>
    <w:p w:rsidR="00DB4774" w:rsidRDefault="00DB4774" w:rsidP="00FD4AE3">
      <w:pPr>
        <w:pStyle w:val="AralkYok"/>
        <w:rPr>
          <w:lang w:eastAsia="tr-TR"/>
        </w:rPr>
      </w:pPr>
    </w:p>
    <w:p w:rsidR="00DB4774" w:rsidRDefault="00DB4774" w:rsidP="00FD4AE3">
      <w:pPr>
        <w:pStyle w:val="AralkYok"/>
        <w:rPr>
          <w:lang w:eastAsia="tr-TR"/>
        </w:rPr>
      </w:pPr>
    </w:p>
    <w:p w:rsidR="00DB4774" w:rsidRDefault="00DB4774" w:rsidP="00FD4AE3">
      <w:pPr>
        <w:pStyle w:val="AralkYok"/>
        <w:rPr>
          <w:lang w:eastAsia="tr-TR"/>
        </w:rPr>
      </w:pPr>
    </w:p>
    <w:p w:rsidR="00DB4774" w:rsidRDefault="00DB4774" w:rsidP="00FD4AE3">
      <w:pPr>
        <w:pStyle w:val="AralkYok"/>
        <w:rPr>
          <w:lang w:eastAsia="tr-TR"/>
        </w:rPr>
      </w:pPr>
    </w:p>
    <w:p w:rsidR="00DB4774" w:rsidRDefault="00DB4774" w:rsidP="00FD4AE3">
      <w:pPr>
        <w:pStyle w:val="AralkYok"/>
        <w:rPr>
          <w:lang w:eastAsia="tr-TR"/>
        </w:rPr>
      </w:pPr>
    </w:p>
    <w:p w:rsidR="00DB4774" w:rsidRDefault="00DB4774" w:rsidP="00FD4AE3">
      <w:pPr>
        <w:pStyle w:val="AralkYok"/>
        <w:rPr>
          <w:lang w:eastAsia="tr-TR"/>
        </w:rPr>
      </w:pPr>
    </w:p>
    <w:p w:rsidR="00DB4774" w:rsidRDefault="00DB4774" w:rsidP="00FD4AE3">
      <w:pPr>
        <w:pStyle w:val="AralkYok"/>
        <w:rPr>
          <w:lang w:eastAsia="tr-TR"/>
        </w:rPr>
      </w:pPr>
    </w:p>
    <w:p w:rsidR="00887AD9" w:rsidRPr="00C33549" w:rsidRDefault="00887AD9" w:rsidP="00FD4AE3">
      <w:pPr>
        <w:pStyle w:val="AralkYok"/>
        <w:rPr>
          <w:b/>
          <w:lang w:eastAsia="tr-TR"/>
        </w:rPr>
      </w:pPr>
      <w:r w:rsidRPr="00C33549">
        <w:rPr>
          <w:b/>
          <w:lang w:eastAsia="tr-TR"/>
        </w:rPr>
        <w:lastRenderedPageBreak/>
        <w:t>SAĞLIK BAKIM TEKNİSYENLİĞİNİN GÖREVLERİ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a)    Çalıştığı ünitenin kullanıma hazır bulundurulmasında görev alır.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b)    Hastaların muayene, tetkik ve tedavi için hazırlanmasına, tıbbi işlem öncesinde elbiselerinin değiştirilmesine ve işlem sonrasında giyinmesine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c) Sağlık meslek mensubunun uygun gördüğü durumlarda hastanın yürümesine ve hareket etmesine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ç) Hareket kısıtlılığı olan hastalar için sağlık meslek mensubunun uygun gördüğü pozisyonu verir.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d)   İlgilendiği hastaların genel durumunda fark ettiği değişiklikleri sağlık meslek mensubuna bildirir.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e)   Sağlık meslek mensuplarının belirlemiş olduğu günlük yaşam aktivitelerine yönelik plan doğrultusunda hastaya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f)    Sağlık meslek mensubu tarafından belirlenen beslenme programına uygun olarak hastanın beslenmesine yardımcı olur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g)   Sağlık meslek mensubu tarafından belirlenen egzersiz programının hastaya uygulanmasına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ğ) Kullanılan malzemelerin hazırlanmasına, temizliğine, dezenfeksiyonuna ve uygun şekilde saklanmasına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h)   Kullanılan aletlerin </w:t>
      </w:r>
      <w:proofErr w:type="gramStart"/>
      <w:r w:rsidRPr="00887AD9">
        <w:rPr>
          <w:lang w:eastAsia="tr-TR"/>
        </w:rPr>
        <w:t>sterilize</w:t>
      </w:r>
      <w:proofErr w:type="gramEnd"/>
      <w:r w:rsidRPr="00887AD9">
        <w:rPr>
          <w:lang w:eastAsia="tr-TR"/>
        </w:rPr>
        <w:t> edilmesine, kirlenmiş malzemelerin bertaraf edilmesine, tıbbi aletlerin ve malzemelerin kullanıma hazır bulundurulmasına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ı) Alınan kan, doku veya diğer örneklerin laboratuvara naklini sağlar.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 i)    Hastanın başka bir kliniğe ya da birime transferine yardım ve refakat eder.</w:t>
      </w:r>
    </w:p>
    <w:p w:rsidR="00FD4AE3" w:rsidRDefault="00FD4AE3" w:rsidP="00FD4AE3">
      <w:pPr>
        <w:pStyle w:val="AralkYok"/>
        <w:rPr>
          <w:lang w:eastAsia="tr-TR"/>
        </w:rPr>
      </w:pPr>
    </w:p>
    <w:p w:rsidR="00887AD9" w:rsidRPr="00C33549" w:rsidRDefault="00887AD9" w:rsidP="00FD4AE3">
      <w:pPr>
        <w:pStyle w:val="AralkYok"/>
        <w:rPr>
          <w:b/>
          <w:lang w:eastAsia="tr-TR"/>
        </w:rPr>
      </w:pPr>
      <w:r w:rsidRPr="00C33549">
        <w:rPr>
          <w:b/>
          <w:lang w:eastAsia="tr-TR"/>
        </w:rPr>
        <w:t>EBE YARDIMCISININ GÖREVLERİ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a)  Doğurganlık sınırları içerisindeki kadınların üreme sağlığı konusunda kayıtlarının tutulmasına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b)  Gebelik öncesi dönemde gebeliğe hazırlık eğitim programı ile anne-babalığa ve doğuma hazırlık programlarının uygulanmasına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c)  Gebelik izlemleri süreci dâhil olmak üzere kadının muayeneye hazırlığını yapar.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ç) Gebelik, doğum ve doğum sonrası dönemde gebenin günlük yaşam aktivitelerinin yerine getirilmesi, beslenme programının uygulanması, kişisel bakım ve temizliği ile ilgili gereksinimlerinin karşılanmasına yardımcı olur.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d) Doğum sırasında gebenin doğum ağrısı ve doğum korkusuyla başa çıkmasına yardımcı olur.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e)  Doğum sonrası dönemde; anneye bebek bakımı ve emzirme konusunda yardımcı olur, anne ve bebeğin genel sağlık durumunda fark ettiği değişiklikleri ebeye bildirir.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f)   Kadının başka bir kliniğe ya da birime transferine yardım eder ve refakat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g)  Gebelik, doğum ve doğum sonrası dönemde anne ve bebek sağlığını korumak ve geliştirmek için hizmet sunduğu gruba bilgi verir.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ğ) Aile planlaması hizmetlerinde, kadın ve yenidoğana ait tarama programlarının yürütülmesinde ebeye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h) Kullanılan malzemelerin temizliği, dezenfeksiyonu ve uygun şekilde saklanmasına yardım eder.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ı) Çalıştığı ünitenin kullanıma hazır bulundurulmasında görev alır. </w:t>
      </w:r>
    </w:p>
    <w:p w:rsidR="00887AD9" w:rsidRPr="00887AD9" w:rsidRDefault="00887AD9" w:rsidP="00FD4AE3">
      <w:pPr>
        <w:pStyle w:val="AralkYok"/>
        <w:rPr>
          <w:lang w:eastAsia="tr-TR"/>
        </w:rPr>
      </w:pPr>
      <w:r w:rsidRPr="00887AD9">
        <w:rPr>
          <w:lang w:eastAsia="tr-TR"/>
        </w:rPr>
        <w:t>i) Alınan kan, doku veya diğer örneklerin laboratuvara naklini sağlar</w:t>
      </w:r>
    </w:p>
    <w:p w:rsidR="00CC3598" w:rsidRPr="00887AD9" w:rsidRDefault="00CC3598" w:rsidP="00FD4AE3">
      <w:pPr>
        <w:pStyle w:val="AralkYok"/>
      </w:pPr>
    </w:p>
    <w:sectPr w:rsidR="00CC3598" w:rsidRPr="00887AD9" w:rsidSect="00CC35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B7" w:rsidRDefault="00F36FB7" w:rsidP="00887AD9">
      <w:pPr>
        <w:spacing w:after="0" w:line="240" w:lineRule="auto"/>
      </w:pPr>
      <w:r>
        <w:separator/>
      </w:r>
    </w:p>
  </w:endnote>
  <w:endnote w:type="continuationSeparator" w:id="0">
    <w:p w:rsidR="00F36FB7" w:rsidRDefault="00F36FB7" w:rsidP="0088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B7" w:rsidRDefault="00F36FB7" w:rsidP="00887AD9">
      <w:pPr>
        <w:spacing w:after="0" w:line="240" w:lineRule="auto"/>
      </w:pPr>
      <w:r>
        <w:separator/>
      </w:r>
    </w:p>
  </w:footnote>
  <w:footnote w:type="continuationSeparator" w:id="0">
    <w:p w:rsidR="00F36FB7" w:rsidRDefault="00F36FB7" w:rsidP="0088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AD9" w:rsidRDefault="00887AD9" w:rsidP="00887AD9">
    <w:pPr>
      <w:jc w:val="center"/>
    </w:pPr>
    <w:r w:rsidRPr="00887AD9">
      <w:rPr>
        <w:rFonts w:ascii="Times New Roman" w:hAnsi="Times New Roman" w:cs="Times New Roman"/>
        <w:sz w:val="24"/>
        <w:szCs w:val="24"/>
        <w:lang w:eastAsia="tr-TR"/>
      </w:rPr>
      <w:t>T.C. </w:t>
    </w:r>
    <w:r w:rsidRPr="00887AD9">
      <w:rPr>
        <w:rFonts w:ascii="Times New Roman" w:hAnsi="Times New Roman" w:cs="Times New Roman"/>
        <w:sz w:val="24"/>
        <w:szCs w:val="24"/>
        <w:lang w:eastAsia="tr-TR"/>
      </w:rPr>
      <w:br/>
      <w:t>MİLLÎ EĞİTİM BAKANLIĞI</w:t>
    </w:r>
    <w:r w:rsidRPr="00887AD9">
      <w:rPr>
        <w:rFonts w:ascii="Times New Roman" w:hAnsi="Times New Roman" w:cs="Times New Roman"/>
        <w:sz w:val="24"/>
        <w:szCs w:val="24"/>
        <w:lang w:eastAsia="tr-TR"/>
      </w:rPr>
      <w:br/>
      <w:t>KOCAELİ- İZMİT – İzmit Kanuni Mesleki ve Teknik Anadolu</w:t>
    </w:r>
    <w:r>
      <w:rPr>
        <w:rFonts w:ascii="Times New Roman" w:hAnsi="Times New Roman" w:cs="Times New Roman"/>
        <w:sz w:val="24"/>
        <w:szCs w:val="24"/>
        <w:lang w:eastAsia="tr-TR"/>
      </w:rPr>
      <w:t xml:space="preserve"> Lisesi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AD9"/>
    <w:rsid w:val="00556F97"/>
    <w:rsid w:val="00887AD9"/>
    <w:rsid w:val="00BC5776"/>
    <w:rsid w:val="00C33549"/>
    <w:rsid w:val="00CC3598"/>
    <w:rsid w:val="00DB4774"/>
    <w:rsid w:val="00ED2F93"/>
    <w:rsid w:val="00F36FB7"/>
    <w:rsid w:val="00F77A48"/>
    <w:rsid w:val="00FD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87AD9"/>
  </w:style>
  <w:style w:type="character" w:styleId="Kpr">
    <w:name w:val="Hyperlink"/>
    <w:basedOn w:val="VarsaylanParagrafYazTipi"/>
    <w:uiPriority w:val="99"/>
    <w:semiHidden/>
    <w:unhideWhenUsed/>
    <w:rsid w:val="00887AD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887AD9"/>
    <w:rPr>
      <w:b/>
      <w:bCs/>
    </w:rPr>
  </w:style>
  <w:style w:type="paragraph" w:styleId="AralkYok">
    <w:name w:val="No Spacing"/>
    <w:uiPriority w:val="1"/>
    <w:qFormat/>
    <w:rsid w:val="00887AD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88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87AD9"/>
  </w:style>
  <w:style w:type="paragraph" w:styleId="Altbilgi">
    <w:name w:val="footer"/>
    <w:basedOn w:val="Normal"/>
    <w:link w:val="AltbilgiChar"/>
    <w:uiPriority w:val="99"/>
    <w:semiHidden/>
    <w:unhideWhenUsed/>
    <w:rsid w:val="0088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87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Terminal21</dc:creator>
  <cp:lastModifiedBy>Terminal21</cp:lastModifiedBy>
  <cp:revision>2</cp:revision>
  <cp:lastPrinted>2016-02-12T09:32:00Z</cp:lastPrinted>
  <dcterms:created xsi:type="dcterms:W3CDTF">2016-02-12T09:32:00Z</dcterms:created>
  <dcterms:modified xsi:type="dcterms:W3CDTF">2016-02-12T09:32:00Z</dcterms:modified>
</cp:coreProperties>
</file>